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4"/>
        <w:tblpPr w:leftFromText="180" w:rightFromText="180" w:vertAnchor="page" w:horzAnchor="page" w:tblpX="1737" w:tblpY="841"/>
        <w:tblOverlap w:val="never"/>
        <w:tblW w:w="9545" w:type="dxa"/>
        <w:tblLayout w:type="fixed"/>
        <w:tblLook w:val="04A0" w:firstRow="1" w:lastRow="0" w:firstColumn="1" w:lastColumn="0" w:noHBand="0" w:noVBand="1"/>
      </w:tblPr>
      <w:tblGrid>
        <w:gridCol w:w="4996"/>
        <w:gridCol w:w="4549"/>
      </w:tblGrid>
      <w:tr w:rsidR="003A59D5" w:rsidRPr="004B1C75">
        <w:tc>
          <w:tcPr>
            <w:tcW w:w="4996" w:type="dxa"/>
            <w:tcBorders>
              <w:top w:val="nil"/>
              <w:left w:val="nil"/>
              <w:bottom w:val="nil"/>
              <w:right w:val="nil"/>
            </w:tcBorders>
          </w:tcPr>
          <w:p w:rsidR="003A59D5" w:rsidRDefault="003A59D5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4549" w:type="dxa"/>
            <w:tcBorders>
              <w:top w:val="nil"/>
              <w:left w:val="nil"/>
              <w:bottom w:val="nil"/>
              <w:right w:val="nil"/>
            </w:tcBorders>
          </w:tcPr>
          <w:p w:rsidR="003A59D5" w:rsidRDefault="004B1C7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Утверждаю</w:t>
            </w:r>
          </w:p>
          <w:p w:rsidR="003A59D5" w:rsidRDefault="004B1C75">
            <w:pPr>
              <w:wordWrap w:val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      Начальник ФГБУ СЭУ ФПС        ИПЛ по Красноярскому краю</w:t>
            </w:r>
          </w:p>
          <w:p w:rsidR="003A59D5" w:rsidRDefault="003A59D5">
            <w:pPr>
              <w:wordWrap w:val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  <w:p w:rsidR="003A59D5" w:rsidRDefault="004B1C7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   ________________С.Б. Бочагов</w:t>
            </w:r>
          </w:p>
          <w:p w:rsidR="003A59D5" w:rsidRDefault="003A59D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  <w:p w:rsidR="003A59D5" w:rsidRDefault="004B1C75" w:rsidP="00E67B3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«____»_____________202</w:t>
            </w:r>
            <w:r w:rsidR="00E67B37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г.</w:t>
            </w:r>
          </w:p>
        </w:tc>
      </w:tr>
    </w:tbl>
    <w:p w:rsidR="003A59D5" w:rsidRDefault="004B1C75">
      <w:pPr>
        <w:ind w:firstLineChars="1200" w:firstLine="2520"/>
        <w:jc w:val="center"/>
        <w:rPr>
          <w:rFonts w:ascii="Times New Roman" w:hAnsi="Times New Roman" w:cs="Times New Roman"/>
          <w:sz w:val="21"/>
          <w:szCs w:val="21"/>
          <w:lang w:val="ru-RU"/>
        </w:rPr>
      </w:pPr>
      <w:r>
        <w:rPr>
          <w:rFonts w:ascii="Times New Roman" w:hAnsi="Times New Roman" w:cs="Times New Roman"/>
          <w:sz w:val="21"/>
          <w:szCs w:val="21"/>
          <w:lang w:val="ru-RU"/>
        </w:rPr>
        <w:t xml:space="preserve">                                            </w:t>
      </w:r>
    </w:p>
    <w:p w:rsidR="003A59D5" w:rsidRDefault="004B1C75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Информация</w:t>
      </w:r>
    </w:p>
    <w:p w:rsidR="003A59D5" w:rsidRDefault="004B1C75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о ценах на оказываемые услуги (выполняемые работы)</w:t>
      </w:r>
    </w:p>
    <w:p w:rsidR="003A59D5" w:rsidRDefault="004B1C75">
      <w:pPr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  <w:lang w:val="ru-RU"/>
        </w:rPr>
      </w:pPr>
      <w:r>
        <w:rPr>
          <w:rFonts w:ascii="Times New Roman" w:hAnsi="Times New Roman" w:cs="Times New Roman"/>
          <w:b/>
          <w:bCs/>
          <w:sz w:val="28"/>
          <w:szCs w:val="28"/>
          <w:u w:val="single"/>
          <w:lang w:val="ru-RU"/>
        </w:rPr>
        <w:t xml:space="preserve">ФГБУ СЭУ ФПС ИПЛ по Красноярскому краю </w:t>
      </w:r>
    </w:p>
    <w:p w:rsidR="003A59D5" w:rsidRDefault="004B1C75">
      <w:pPr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(основные виды деятельности)</w:t>
      </w:r>
    </w:p>
    <w:tbl>
      <w:tblPr>
        <w:tblStyle w:val="a4"/>
        <w:tblpPr w:leftFromText="180" w:rightFromText="180" w:vertAnchor="text" w:horzAnchor="page" w:tblpX="1545" w:tblpY="251"/>
        <w:tblOverlap w:val="never"/>
        <w:tblW w:w="9726" w:type="dxa"/>
        <w:tblLayout w:type="fixed"/>
        <w:tblLook w:val="04A0" w:firstRow="1" w:lastRow="0" w:firstColumn="1" w:lastColumn="0" w:noHBand="0" w:noVBand="1"/>
      </w:tblPr>
      <w:tblGrid>
        <w:gridCol w:w="650"/>
        <w:gridCol w:w="7222"/>
        <w:gridCol w:w="1854"/>
      </w:tblGrid>
      <w:tr w:rsidR="003A59D5">
        <w:tc>
          <w:tcPr>
            <w:tcW w:w="650" w:type="dxa"/>
          </w:tcPr>
          <w:p w:rsidR="003A59D5" w:rsidRDefault="004B1C7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п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/п</w:t>
            </w:r>
          </w:p>
        </w:tc>
        <w:tc>
          <w:tcPr>
            <w:tcW w:w="7222" w:type="dxa"/>
            <w:vAlign w:val="center"/>
          </w:tcPr>
          <w:p w:rsidR="003A59D5" w:rsidRDefault="004B1C7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Наименование услуги (работы)</w:t>
            </w:r>
          </w:p>
        </w:tc>
        <w:tc>
          <w:tcPr>
            <w:tcW w:w="1854" w:type="dxa"/>
            <w:vAlign w:val="center"/>
          </w:tcPr>
          <w:p w:rsidR="003A59D5" w:rsidRDefault="004B1C7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Цена (руб.)</w:t>
            </w:r>
          </w:p>
        </w:tc>
      </w:tr>
      <w:tr w:rsidR="003A59D5">
        <w:trPr>
          <w:trHeight w:val="513"/>
        </w:trPr>
        <w:tc>
          <w:tcPr>
            <w:tcW w:w="650" w:type="dxa"/>
            <w:vAlign w:val="center"/>
          </w:tcPr>
          <w:p w:rsidR="003A59D5" w:rsidRDefault="003A59D5">
            <w:pPr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222" w:type="dxa"/>
          </w:tcPr>
          <w:p w:rsidR="003A59D5" w:rsidRDefault="004B1C7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E67B3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Производство судебной пожарно-технической экспертизы </w:t>
            </w:r>
            <w:r w:rsidR="00174292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             </w:t>
            </w:r>
            <w:r w:rsidRPr="00E67B3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(1 вопрос)</w:t>
            </w:r>
          </w:p>
        </w:tc>
        <w:tc>
          <w:tcPr>
            <w:tcW w:w="1854" w:type="dxa"/>
            <w:vAlign w:val="center"/>
          </w:tcPr>
          <w:p w:rsidR="003A59D5" w:rsidRPr="00E67B37" w:rsidRDefault="00E67B3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37 660,00</w:t>
            </w:r>
          </w:p>
        </w:tc>
      </w:tr>
      <w:tr w:rsidR="003A59D5">
        <w:tc>
          <w:tcPr>
            <w:tcW w:w="650" w:type="dxa"/>
            <w:vAlign w:val="center"/>
          </w:tcPr>
          <w:p w:rsidR="003A59D5" w:rsidRDefault="003A59D5">
            <w:pPr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222" w:type="dxa"/>
          </w:tcPr>
          <w:p w:rsidR="003A59D5" w:rsidRDefault="004B1C7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E67B3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Подготовка в письменном виде суждения по поставленным вопросам (1 вопрос)</w:t>
            </w:r>
          </w:p>
        </w:tc>
        <w:tc>
          <w:tcPr>
            <w:tcW w:w="1854" w:type="dxa"/>
            <w:vAlign w:val="center"/>
          </w:tcPr>
          <w:p w:rsidR="003A59D5" w:rsidRDefault="00E67B3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67B37">
              <w:rPr>
                <w:rFonts w:ascii="Times New Roman" w:eastAsia="Times New Roman" w:hAnsi="Times New Roman"/>
                <w:sz w:val="24"/>
                <w:szCs w:val="24"/>
              </w:rPr>
              <w:t>37 660,00</w:t>
            </w:r>
          </w:p>
        </w:tc>
      </w:tr>
      <w:tr w:rsidR="003A59D5">
        <w:tc>
          <w:tcPr>
            <w:tcW w:w="650" w:type="dxa"/>
            <w:vAlign w:val="center"/>
          </w:tcPr>
          <w:p w:rsidR="003A59D5" w:rsidRDefault="003A59D5">
            <w:pPr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222" w:type="dxa"/>
          </w:tcPr>
          <w:p w:rsidR="003A59D5" w:rsidRPr="003C3E95" w:rsidRDefault="004B1C75" w:rsidP="00E67B3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C3E9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Проведение испытаний </w:t>
            </w:r>
            <w:r w:rsidR="00E67B37" w:rsidRPr="003C3E9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системы пожарной сигнализации и системы оповещения и управления эвакуацией людей при пожаре на работоспособность (до 1000 </w:t>
            </w:r>
            <w:proofErr w:type="spellStart"/>
            <w:r w:rsidR="00E67B37" w:rsidRPr="003C3E9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кв</w:t>
            </w:r>
            <w:proofErr w:type="gramStart"/>
            <w:r w:rsidR="00E67B37" w:rsidRPr="003C3E9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.м</w:t>
            </w:r>
            <w:proofErr w:type="spellEnd"/>
            <w:proofErr w:type="gramEnd"/>
            <w:r w:rsidR="00E67B37" w:rsidRPr="003C3E9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поэтажной площади)</w:t>
            </w:r>
          </w:p>
        </w:tc>
        <w:tc>
          <w:tcPr>
            <w:tcW w:w="1854" w:type="dxa"/>
            <w:vAlign w:val="center"/>
          </w:tcPr>
          <w:p w:rsidR="003A59D5" w:rsidRDefault="00E67B3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13 111,00</w:t>
            </w:r>
          </w:p>
        </w:tc>
      </w:tr>
      <w:tr w:rsidR="003A59D5">
        <w:tc>
          <w:tcPr>
            <w:tcW w:w="650" w:type="dxa"/>
            <w:vAlign w:val="center"/>
          </w:tcPr>
          <w:p w:rsidR="003A59D5" w:rsidRDefault="003A59D5">
            <w:pPr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222" w:type="dxa"/>
          </w:tcPr>
          <w:p w:rsidR="003A59D5" w:rsidRPr="003C3E95" w:rsidRDefault="004B1C75" w:rsidP="00E67B3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C3E9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Проведение испытаний внутреннего противопожарного водоснабжения на </w:t>
            </w:r>
            <w:r w:rsidR="00E67B37" w:rsidRPr="003C3E9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работоспособность до 10 ПК (свыше 10 ПК каждый последующий ПК -722,60)</w:t>
            </w:r>
          </w:p>
        </w:tc>
        <w:tc>
          <w:tcPr>
            <w:tcW w:w="1854" w:type="dxa"/>
            <w:vAlign w:val="center"/>
          </w:tcPr>
          <w:p w:rsidR="003A59D5" w:rsidRDefault="00E67B3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7 226,00</w:t>
            </w:r>
          </w:p>
        </w:tc>
      </w:tr>
      <w:tr w:rsidR="003A59D5">
        <w:tc>
          <w:tcPr>
            <w:tcW w:w="650" w:type="dxa"/>
            <w:vAlign w:val="center"/>
          </w:tcPr>
          <w:p w:rsidR="003A59D5" w:rsidRDefault="003A59D5">
            <w:pPr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222" w:type="dxa"/>
          </w:tcPr>
          <w:p w:rsidR="003A59D5" w:rsidRPr="003C3E95" w:rsidRDefault="00E67B37" w:rsidP="00E67B3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C3E9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Визуальный контроль и измерение толщины огнезащитного покрытия на металлических конструкциях (до 1000 </w:t>
            </w:r>
            <w:proofErr w:type="spellStart"/>
            <w:r w:rsidRPr="003C3E9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кв</w:t>
            </w:r>
            <w:proofErr w:type="gramStart"/>
            <w:r w:rsidRPr="003C3E9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.м</w:t>
            </w:r>
            <w:proofErr w:type="spellEnd"/>
            <w:proofErr w:type="gramEnd"/>
            <w:r w:rsidRPr="003C3E9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)</w:t>
            </w:r>
          </w:p>
        </w:tc>
        <w:tc>
          <w:tcPr>
            <w:tcW w:w="1854" w:type="dxa"/>
            <w:vAlign w:val="center"/>
          </w:tcPr>
          <w:p w:rsidR="003A59D5" w:rsidRDefault="00E67B3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15 964,00</w:t>
            </w:r>
          </w:p>
        </w:tc>
      </w:tr>
      <w:tr w:rsidR="003A59D5">
        <w:tc>
          <w:tcPr>
            <w:tcW w:w="650" w:type="dxa"/>
            <w:vAlign w:val="center"/>
          </w:tcPr>
          <w:p w:rsidR="003A59D5" w:rsidRDefault="003A59D5">
            <w:pPr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222" w:type="dxa"/>
          </w:tcPr>
          <w:p w:rsidR="003A59D5" w:rsidRDefault="004B1C7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E67B3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Проведение испытаний качества огнезащитной обработки деревян</w:t>
            </w:r>
            <w:r w:rsidR="00E67B3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ных конструкций до 1000 </w:t>
            </w:r>
            <w:proofErr w:type="spellStart"/>
            <w:r w:rsidR="00E67B3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кв</w:t>
            </w:r>
            <w:proofErr w:type="gramStart"/>
            <w:r w:rsidR="00E67B3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.м</w:t>
            </w:r>
            <w:proofErr w:type="spellEnd"/>
            <w:proofErr w:type="gramEnd"/>
          </w:p>
        </w:tc>
        <w:tc>
          <w:tcPr>
            <w:tcW w:w="1854" w:type="dxa"/>
            <w:vAlign w:val="center"/>
          </w:tcPr>
          <w:p w:rsidR="003A59D5" w:rsidRDefault="004B1C75" w:rsidP="00E67B3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 xml:space="preserve">4 </w:t>
            </w:r>
            <w:r w:rsidR="00E67B37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654</w:t>
            </w:r>
            <w:r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,00</w:t>
            </w:r>
          </w:p>
        </w:tc>
      </w:tr>
      <w:tr w:rsidR="003A59D5">
        <w:tc>
          <w:tcPr>
            <w:tcW w:w="650" w:type="dxa"/>
            <w:vAlign w:val="center"/>
          </w:tcPr>
          <w:p w:rsidR="003A59D5" w:rsidRDefault="003A59D5">
            <w:pPr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222" w:type="dxa"/>
          </w:tcPr>
          <w:p w:rsidR="003A59D5" w:rsidRPr="003C3E95" w:rsidRDefault="004B1C7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C3E9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Проведение испытаний качества огнезащитной обработки текстильных материалов (1 </w:t>
            </w:r>
            <w:r w:rsidR="00E67B37" w:rsidRPr="003C3E9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вид </w:t>
            </w:r>
            <w:r w:rsidRPr="003C3E9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материал</w:t>
            </w:r>
            <w:r w:rsidR="00E67B37" w:rsidRPr="003C3E9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а</w:t>
            </w:r>
            <w:r w:rsidRPr="003C3E9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)</w:t>
            </w:r>
          </w:p>
        </w:tc>
        <w:tc>
          <w:tcPr>
            <w:tcW w:w="1854" w:type="dxa"/>
            <w:vAlign w:val="center"/>
          </w:tcPr>
          <w:p w:rsidR="003A59D5" w:rsidRDefault="00E67B3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9 000</w:t>
            </w:r>
            <w:r w:rsidR="004B1C75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,00</w:t>
            </w:r>
          </w:p>
        </w:tc>
      </w:tr>
      <w:tr w:rsidR="003A59D5">
        <w:tc>
          <w:tcPr>
            <w:tcW w:w="650" w:type="dxa"/>
            <w:vAlign w:val="center"/>
          </w:tcPr>
          <w:p w:rsidR="003A59D5" w:rsidRDefault="003A59D5">
            <w:pPr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222" w:type="dxa"/>
          </w:tcPr>
          <w:p w:rsidR="003A59D5" w:rsidRPr="003C3E95" w:rsidRDefault="003C3E95" w:rsidP="003C3E9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C3E9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Проведение испытаний </w:t>
            </w:r>
            <w:r w:rsidR="004B1C75" w:rsidRPr="003C3E9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мет</w:t>
            </w:r>
            <w:r w:rsidRPr="003C3E9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аллических пожарных лестниц на прочность</w:t>
            </w:r>
            <w:r w:rsidR="004B1C75" w:rsidRPr="003C3E9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(1шт. до 10 м.) </w:t>
            </w:r>
          </w:p>
        </w:tc>
        <w:tc>
          <w:tcPr>
            <w:tcW w:w="1854" w:type="dxa"/>
            <w:vAlign w:val="center"/>
          </w:tcPr>
          <w:p w:rsidR="003A59D5" w:rsidRDefault="004B1C75" w:rsidP="003C3E9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 xml:space="preserve">8 </w:t>
            </w:r>
            <w:r w:rsidR="003C3E95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333</w:t>
            </w:r>
            <w:r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,00</w:t>
            </w:r>
          </w:p>
        </w:tc>
      </w:tr>
      <w:tr w:rsidR="003A59D5">
        <w:tc>
          <w:tcPr>
            <w:tcW w:w="650" w:type="dxa"/>
            <w:vAlign w:val="center"/>
          </w:tcPr>
          <w:p w:rsidR="003A59D5" w:rsidRDefault="003A59D5">
            <w:pPr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222" w:type="dxa"/>
          </w:tcPr>
          <w:p w:rsidR="003A59D5" w:rsidRPr="003C3E95" w:rsidRDefault="004B1C75" w:rsidP="003C3E9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C3E9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Проведение испытаний </w:t>
            </w:r>
            <w:r w:rsidR="003C3E95" w:rsidRPr="003C3E9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металлических </w:t>
            </w:r>
            <w:r w:rsidRPr="003C3E9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ограждений кровли на </w:t>
            </w:r>
            <w:r w:rsidR="003C3E95" w:rsidRPr="003C3E9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прочность</w:t>
            </w:r>
            <w:r w:rsidRPr="003C3E9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(до</w:t>
            </w:r>
            <w:r w:rsidR="000730FC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3C3E9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100 </w:t>
            </w:r>
            <w:proofErr w:type="spellStart"/>
            <w:r w:rsidRPr="003C3E9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пог</w:t>
            </w:r>
            <w:proofErr w:type="gramStart"/>
            <w:r w:rsidRPr="003C3E9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.м</w:t>
            </w:r>
            <w:proofErr w:type="spellEnd"/>
            <w:proofErr w:type="gramEnd"/>
            <w:r w:rsidRPr="003C3E9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)</w:t>
            </w:r>
          </w:p>
        </w:tc>
        <w:tc>
          <w:tcPr>
            <w:tcW w:w="1854" w:type="dxa"/>
            <w:vAlign w:val="center"/>
          </w:tcPr>
          <w:p w:rsidR="003A59D5" w:rsidRDefault="003C3E9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8 096,00</w:t>
            </w:r>
          </w:p>
        </w:tc>
      </w:tr>
      <w:tr w:rsidR="003A59D5">
        <w:tc>
          <w:tcPr>
            <w:tcW w:w="650" w:type="dxa"/>
            <w:vAlign w:val="center"/>
          </w:tcPr>
          <w:p w:rsidR="003A59D5" w:rsidRDefault="003A59D5">
            <w:pPr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222" w:type="dxa"/>
          </w:tcPr>
          <w:p w:rsidR="003A59D5" w:rsidRDefault="004B1C7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E67B3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Проведение испытания качества пенообразователя для определения кратности и устойчивости пены (1 образец)</w:t>
            </w:r>
          </w:p>
        </w:tc>
        <w:tc>
          <w:tcPr>
            <w:tcW w:w="1854" w:type="dxa"/>
            <w:vAlign w:val="center"/>
          </w:tcPr>
          <w:p w:rsidR="003A59D5" w:rsidRDefault="003C3E9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15 689,00</w:t>
            </w:r>
          </w:p>
        </w:tc>
      </w:tr>
      <w:tr w:rsidR="003A59D5">
        <w:tc>
          <w:tcPr>
            <w:tcW w:w="650" w:type="dxa"/>
            <w:vAlign w:val="center"/>
          </w:tcPr>
          <w:p w:rsidR="003A59D5" w:rsidRDefault="003A59D5">
            <w:pPr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222" w:type="dxa"/>
          </w:tcPr>
          <w:p w:rsidR="003A59D5" w:rsidRDefault="004B1C75" w:rsidP="003C3E9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E67B3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Проведение испытаний огнезащитных составов на соответствие ГОСТ</w:t>
            </w:r>
            <w:r w:rsidR="003C3E9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У</w:t>
            </w:r>
            <w:r w:rsidRPr="00E67B3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(1 состав)</w:t>
            </w:r>
          </w:p>
        </w:tc>
        <w:tc>
          <w:tcPr>
            <w:tcW w:w="1854" w:type="dxa"/>
            <w:vAlign w:val="center"/>
          </w:tcPr>
          <w:p w:rsidR="003A59D5" w:rsidRDefault="003C3E9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54 643,00</w:t>
            </w:r>
          </w:p>
        </w:tc>
      </w:tr>
      <w:tr w:rsidR="003A59D5">
        <w:tc>
          <w:tcPr>
            <w:tcW w:w="650" w:type="dxa"/>
            <w:vAlign w:val="center"/>
          </w:tcPr>
          <w:p w:rsidR="003A59D5" w:rsidRDefault="003A59D5">
            <w:pPr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222" w:type="dxa"/>
          </w:tcPr>
          <w:p w:rsidR="003A59D5" w:rsidRDefault="004B1C75" w:rsidP="003C3E9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E67B3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Проведение испытаний</w:t>
            </w:r>
            <w:r w:rsidR="003C3E9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автоматических установок пожаротушения на работоспособность</w:t>
            </w:r>
            <w:r w:rsidRPr="00E67B3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(порошковое,</w:t>
            </w:r>
            <w:r w:rsidR="003C3E9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67B3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газовое, водяное</w:t>
            </w:r>
            <w:r w:rsidR="000B709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до 1000 кв</w:t>
            </w:r>
            <w:proofErr w:type="gramStart"/>
            <w:r w:rsidR="000B709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.м</w:t>
            </w:r>
            <w:proofErr w:type="gramEnd"/>
            <w:r w:rsidRPr="00E67B3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)</w:t>
            </w:r>
          </w:p>
        </w:tc>
        <w:tc>
          <w:tcPr>
            <w:tcW w:w="1854" w:type="dxa"/>
            <w:vAlign w:val="center"/>
          </w:tcPr>
          <w:p w:rsidR="003A59D5" w:rsidRDefault="003C3E9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69 170,00</w:t>
            </w:r>
          </w:p>
        </w:tc>
      </w:tr>
      <w:tr w:rsidR="003A59D5">
        <w:tc>
          <w:tcPr>
            <w:tcW w:w="650" w:type="dxa"/>
            <w:vAlign w:val="center"/>
          </w:tcPr>
          <w:p w:rsidR="003A59D5" w:rsidRDefault="003A59D5">
            <w:pPr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222" w:type="dxa"/>
          </w:tcPr>
          <w:p w:rsidR="003A59D5" w:rsidRDefault="004B1C75" w:rsidP="003C3E9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E67B3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Проведение </w:t>
            </w:r>
            <w:r w:rsidR="003C3E9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аэродинамических </w:t>
            </w:r>
            <w:r w:rsidRPr="00E67B3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испытаний систем </w:t>
            </w:r>
            <w:proofErr w:type="spellStart"/>
            <w:r w:rsidR="003C3E9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противодымной</w:t>
            </w:r>
            <w:proofErr w:type="spellEnd"/>
            <w:r w:rsidR="003C3E9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вентиляции </w:t>
            </w:r>
            <w:r w:rsidRPr="00E67B3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(1 система</w:t>
            </w:r>
            <w:r w:rsidR="003C3E9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до 10 клапанов</w:t>
            </w:r>
            <w:r w:rsidRPr="00E67B3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)</w:t>
            </w:r>
          </w:p>
        </w:tc>
        <w:tc>
          <w:tcPr>
            <w:tcW w:w="1854" w:type="dxa"/>
            <w:vAlign w:val="center"/>
          </w:tcPr>
          <w:p w:rsidR="003A59D5" w:rsidRDefault="003C3E9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17 028,00</w:t>
            </w:r>
          </w:p>
        </w:tc>
      </w:tr>
      <w:tr w:rsidR="003C3E95" w:rsidRPr="003C3E95">
        <w:tc>
          <w:tcPr>
            <w:tcW w:w="650" w:type="dxa"/>
            <w:vAlign w:val="center"/>
          </w:tcPr>
          <w:p w:rsidR="003C3E95" w:rsidRDefault="003C3E95">
            <w:pPr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222" w:type="dxa"/>
          </w:tcPr>
          <w:p w:rsidR="003C3E95" w:rsidRPr="00E67B37" w:rsidRDefault="003C3E95" w:rsidP="003C3E95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Проведение испытаний для определения расхода воды сети наружного противопожарного водоснабжения  (для 1 пожарного гидранта)</w:t>
            </w:r>
          </w:p>
        </w:tc>
        <w:tc>
          <w:tcPr>
            <w:tcW w:w="1854" w:type="dxa"/>
            <w:vAlign w:val="center"/>
          </w:tcPr>
          <w:p w:rsidR="003C3E95" w:rsidRDefault="003C3E9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8 117,00</w:t>
            </w:r>
          </w:p>
        </w:tc>
      </w:tr>
    </w:tbl>
    <w:p w:rsidR="003A59D5" w:rsidRDefault="003A59D5">
      <w:pPr>
        <w:ind w:leftChars="-200" w:left="-400"/>
        <w:rPr>
          <w:rFonts w:ascii="Times New Roman" w:hAnsi="Times New Roman" w:cs="Times New Roman"/>
          <w:sz w:val="28"/>
          <w:szCs w:val="28"/>
          <w:lang w:val="ru-RU"/>
        </w:rPr>
      </w:pPr>
    </w:p>
    <w:p w:rsidR="003A59D5" w:rsidRDefault="004B1C75">
      <w:pPr>
        <w:ind w:leftChars="-200" w:left="-400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ВрИО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FE2C69">
        <w:rPr>
          <w:rFonts w:ascii="Times New Roman" w:hAnsi="Times New Roman" w:cs="Times New Roman"/>
          <w:sz w:val="28"/>
          <w:szCs w:val="28"/>
          <w:lang w:val="ru-RU"/>
        </w:rPr>
        <w:t xml:space="preserve">заместителя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  <w:lang w:val="ru-RU"/>
        </w:rPr>
        <w:t>начальника лаборатории</w:t>
      </w:r>
    </w:p>
    <w:p w:rsidR="003A59D5" w:rsidRDefault="004B1C75">
      <w:pPr>
        <w:ind w:leftChars="-200" w:left="-400" w:rightChars="-546" w:right="-1092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ФГБУ СЭУ ФПС ИПЛ по Красноярскому краю                                       А.И. Углов</w:t>
      </w:r>
    </w:p>
    <w:sectPr w:rsidR="003A59D5">
      <w:pgSz w:w="11906" w:h="16838"/>
      <w:pgMar w:top="1440" w:right="1800" w:bottom="1440" w:left="1800" w:header="607" w:footer="720" w:gutter="0"/>
      <w:cols w:space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F9D6465"/>
    <w:multiLevelType w:val="singleLevel"/>
    <w:tmpl w:val="4F9D6465"/>
    <w:lvl w:ilvl="0">
      <w:start w:val="1"/>
      <w:numFmt w:val="decimal"/>
      <w:lvlText w:val="%1."/>
      <w:lvlJc w:val="left"/>
      <w:pPr>
        <w:tabs>
          <w:tab w:val="left" w:pos="425"/>
        </w:tabs>
        <w:ind w:left="425" w:hanging="425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08"/>
  <w:drawingGridVerticalSpacing w:val="156"/>
  <w:displayHorizontalDrawingGridEvery w:val="0"/>
  <w:displayVerticalDrawingGridEvery w:val="2"/>
  <w:characterSpacingControl w:val="doNotCompress"/>
  <w:compat>
    <w:spaceForUL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59D5"/>
    <w:rsid w:val="000730FC"/>
    <w:rsid w:val="000B7094"/>
    <w:rsid w:val="00174292"/>
    <w:rsid w:val="003A59D5"/>
    <w:rsid w:val="003C3E95"/>
    <w:rsid w:val="004B1C75"/>
    <w:rsid w:val="00E67B37"/>
    <w:rsid w:val="00FE2C69"/>
    <w:rsid w:val="13B90624"/>
    <w:rsid w:val="159E10CB"/>
    <w:rsid w:val="26392E16"/>
    <w:rsid w:val="28664716"/>
    <w:rsid w:val="33886453"/>
    <w:rsid w:val="33AF2D24"/>
    <w:rsid w:val="35E12D82"/>
    <w:rsid w:val="366310E9"/>
    <w:rsid w:val="3E841D75"/>
    <w:rsid w:val="44E9614B"/>
    <w:rsid w:val="4A097061"/>
    <w:rsid w:val="4DCF5712"/>
    <w:rsid w:val="58B579A0"/>
    <w:rsid w:val="59ED0FE0"/>
    <w:rsid w:val="60C86D48"/>
    <w:rsid w:val="62EB7B75"/>
    <w:rsid w:val="63C01C57"/>
    <w:rsid w:val="6BAE61F9"/>
    <w:rsid w:val="75BE04F3"/>
    <w:rsid w:val="7EDA58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semiHidden="1" w:uiPriority="99" w:unhideWhenUsed="1"/>
    <w:lsdException w:name="Light List" w:semiHidden="1" w:uiPriority="99" w:unhideWhenUsed="1"/>
    <w:lsdException w:name="Light Grid" w:semiHidden="1" w:uiPriority="99" w:unhideWhenUsed="1"/>
    <w:lsdException w:name="Medium Shading 1" w:semiHidden="1" w:uiPriority="99" w:unhideWhenUsed="1"/>
    <w:lsdException w:name="Medium Shading 2" w:semiHidden="1" w:uiPriority="99" w:unhideWhenUsed="1"/>
    <w:lsdException w:name="Medium List 1" w:semiHidden="1" w:uiPriority="99" w:unhideWhenUsed="1"/>
    <w:lsdException w:name="Medium List 2" w:semiHidden="1" w:uiPriority="99" w:unhideWhenUsed="1"/>
    <w:lsdException w:name="Medium Grid 1" w:semiHidden="1" w:uiPriority="99" w:unhideWhenUsed="1"/>
    <w:lsdException w:name="Medium Grid 2" w:semiHidden="1" w:uiPriority="99" w:unhideWhenUsed="1"/>
    <w:lsdException w:name="Medium Grid 3" w:semiHidden="1" w:uiPriority="99" w:unhideWhenUsed="1"/>
    <w:lsdException w:name="Dark List" w:semiHidden="1" w:uiPriority="99" w:unhideWhenUsed="1"/>
    <w:lsdException w:name="Colorful Shading" w:semiHidden="1" w:uiPriority="99" w:unhideWhenUsed="1"/>
    <w:lsdException w:name="Colorful List" w:semiHidden="1" w:uiPriority="99" w:unhideWhenUsed="1"/>
    <w:lsdException w:name="Colorful Grid" w:semiHidden="1" w:uiPriority="99" w:unhideWhenUsed="1"/>
    <w:lsdException w:name="Light Shading Accent 1" w:semiHidden="1" w:uiPriority="99" w:unhideWhenUsed="1"/>
    <w:lsdException w:name="Light List Accent 1" w:semiHidden="1" w:uiPriority="99" w:unhideWhenUsed="1"/>
    <w:lsdException w:name="Light Grid Accent 1" w:semiHidden="1" w:uiPriority="99" w:unhideWhenUsed="1"/>
    <w:lsdException w:name="Medium Shading 1 Accent 1" w:semiHidden="1" w:uiPriority="99" w:unhideWhenUsed="1"/>
    <w:lsdException w:name="Medium Shading 2 Accent 1" w:semiHidden="1" w:uiPriority="99" w:unhideWhenUsed="1"/>
    <w:lsdException w:name="Medium List 1 Accent 1" w:semiHidden="1" w:uiPriority="99" w:unhideWhenUsed="1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semiHidden="1" w:uiPriority="99" w:unhideWhenUsed="1"/>
    <w:lsdException w:name="Medium Grid 1 Accent 1" w:semiHidden="1" w:uiPriority="99" w:unhideWhenUsed="1"/>
    <w:lsdException w:name="Medium Grid 2 Accent 1" w:semiHidden="1" w:uiPriority="99" w:unhideWhenUsed="1"/>
    <w:lsdException w:name="Medium Grid 3 Accent 1" w:semiHidden="1" w:uiPriority="99" w:unhideWhenUsed="1"/>
    <w:lsdException w:name="Dark List Accent 1" w:semiHidden="1" w:uiPriority="99" w:unhideWhenUsed="1"/>
    <w:lsdException w:name="Colorful Shading Accent 1" w:semiHidden="1" w:uiPriority="99" w:unhideWhenUsed="1"/>
    <w:lsdException w:name="Colorful List Accent 1" w:semiHidden="1" w:uiPriority="99" w:unhideWhenUsed="1"/>
    <w:lsdException w:name="Colorful Grid Accent 1" w:semiHidden="1" w:uiPriority="99" w:unhideWhenUsed="1"/>
    <w:lsdException w:name="Light Shading Accent 2" w:semiHidden="1" w:uiPriority="99" w:unhideWhenUsed="1"/>
    <w:lsdException w:name="Light List Accent 2" w:semiHidden="1" w:uiPriority="99" w:unhideWhenUsed="1"/>
    <w:lsdException w:name="Light Grid Accent 2" w:semiHidden="1" w:uiPriority="99" w:unhideWhenUsed="1"/>
    <w:lsdException w:name="Medium Shading 1 Accent 2" w:semiHidden="1" w:uiPriority="99" w:unhideWhenUsed="1"/>
    <w:lsdException w:name="Medium Shading 2 Accent 2" w:semiHidden="1" w:uiPriority="99" w:unhideWhenUsed="1"/>
    <w:lsdException w:name="Medium List 1 Accent 2" w:semiHidden="1" w:uiPriority="99" w:unhideWhenUsed="1"/>
    <w:lsdException w:name="Medium List 2 Accent 2" w:semiHidden="1" w:uiPriority="99" w:unhideWhenUsed="1"/>
    <w:lsdException w:name="Medium Grid 1 Accent 2" w:semiHidden="1" w:uiPriority="99" w:unhideWhenUsed="1"/>
    <w:lsdException w:name="Medium Grid 2 Accent 2" w:semiHidden="1" w:uiPriority="99" w:unhideWhenUsed="1"/>
    <w:lsdException w:name="Medium Grid 3 Accent 2" w:semiHidden="1" w:uiPriority="99" w:unhideWhenUsed="1"/>
    <w:lsdException w:name="Dark List Accent 2" w:semiHidden="1" w:uiPriority="99" w:unhideWhenUsed="1"/>
    <w:lsdException w:name="Colorful Shading Accent 2" w:semiHidden="1" w:uiPriority="99" w:unhideWhenUsed="1"/>
    <w:lsdException w:name="Colorful List Accent 2" w:semiHidden="1" w:uiPriority="99" w:unhideWhenUsed="1"/>
    <w:lsdException w:name="Colorful Grid Accent 2" w:semiHidden="1" w:uiPriority="99" w:unhideWhenUsed="1"/>
    <w:lsdException w:name="Light Shading Accent 3" w:semiHidden="1" w:uiPriority="99" w:unhideWhenUsed="1"/>
    <w:lsdException w:name="Light List Accent 3" w:semiHidden="1" w:uiPriority="99" w:unhideWhenUsed="1"/>
    <w:lsdException w:name="Light Grid Accent 3" w:semiHidden="1" w:uiPriority="99" w:unhideWhenUsed="1"/>
    <w:lsdException w:name="Medium Shading 1 Accent 3" w:semiHidden="1" w:uiPriority="99" w:unhideWhenUsed="1"/>
    <w:lsdException w:name="Medium Shading 2 Accent 3" w:semiHidden="1" w:uiPriority="99" w:unhideWhenUsed="1"/>
    <w:lsdException w:name="Medium List 1 Accent 3" w:semiHidden="1" w:uiPriority="99" w:unhideWhenUsed="1"/>
    <w:lsdException w:name="Medium List 2 Accent 3" w:semiHidden="1" w:uiPriority="99" w:unhideWhenUsed="1"/>
    <w:lsdException w:name="Medium Grid 1 Accent 3" w:semiHidden="1" w:uiPriority="99" w:unhideWhenUsed="1"/>
    <w:lsdException w:name="Medium Grid 2 Accent 3" w:semiHidden="1" w:uiPriority="99" w:unhideWhenUsed="1"/>
    <w:lsdException w:name="Medium Grid 3 Accent 3" w:semiHidden="1" w:uiPriority="99" w:unhideWhenUsed="1"/>
    <w:lsdException w:name="Dark List Accent 3" w:semiHidden="1" w:uiPriority="99" w:unhideWhenUsed="1"/>
    <w:lsdException w:name="Colorful Shading Accent 3" w:semiHidden="1" w:uiPriority="99" w:unhideWhenUsed="1"/>
    <w:lsdException w:name="Colorful List Accent 3" w:semiHidden="1" w:uiPriority="99" w:unhideWhenUsed="1"/>
    <w:lsdException w:name="Colorful Grid Accent 3" w:semiHidden="1" w:uiPriority="99" w:unhideWhenUsed="1"/>
    <w:lsdException w:name="Light Shading Accent 4" w:semiHidden="1" w:uiPriority="99" w:unhideWhenUsed="1"/>
    <w:lsdException w:name="Light List Accent 4" w:semiHidden="1" w:uiPriority="99" w:unhideWhenUsed="1"/>
    <w:lsdException w:name="Light Grid Accent 4" w:semiHidden="1" w:uiPriority="99" w:unhideWhenUsed="1"/>
    <w:lsdException w:name="Medium Shading 1 Accent 4" w:semiHidden="1" w:uiPriority="99" w:unhideWhenUsed="1"/>
    <w:lsdException w:name="Medium Shading 2 Accent 4" w:semiHidden="1" w:uiPriority="99" w:unhideWhenUsed="1"/>
    <w:lsdException w:name="Medium List 1 Accent 4" w:semiHidden="1" w:uiPriority="99" w:unhideWhenUsed="1"/>
    <w:lsdException w:name="Medium List 2 Accent 4" w:semiHidden="1" w:uiPriority="99" w:unhideWhenUsed="1"/>
    <w:lsdException w:name="Medium Grid 1 Accent 4" w:semiHidden="1" w:uiPriority="99" w:unhideWhenUsed="1"/>
    <w:lsdException w:name="Medium Grid 2 Accent 4" w:semiHidden="1" w:uiPriority="99" w:unhideWhenUsed="1"/>
    <w:lsdException w:name="Medium Grid 3 Accent 4" w:semiHidden="1" w:uiPriority="99" w:unhideWhenUsed="1"/>
    <w:lsdException w:name="Dark List Accent 4" w:semiHidden="1" w:uiPriority="99" w:unhideWhenUsed="1"/>
    <w:lsdException w:name="Colorful Shading Accent 4" w:semiHidden="1" w:uiPriority="99" w:unhideWhenUsed="1"/>
    <w:lsdException w:name="Colorful List Accent 4" w:semiHidden="1" w:uiPriority="99" w:unhideWhenUsed="1"/>
    <w:lsdException w:name="Colorful Grid Accent 4" w:semiHidden="1" w:uiPriority="99" w:unhideWhenUsed="1"/>
    <w:lsdException w:name="Light Shading Accent 5" w:semiHidden="1" w:uiPriority="99" w:unhideWhenUsed="1"/>
    <w:lsdException w:name="Light List Accent 5" w:semiHidden="1" w:uiPriority="99" w:unhideWhenUsed="1"/>
    <w:lsdException w:name="Light Grid Accent 5" w:semiHidden="1" w:uiPriority="99" w:unhideWhenUsed="1"/>
    <w:lsdException w:name="Medium Shading 1 Accent 5" w:semiHidden="1" w:uiPriority="99" w:unhideWhenUsed="1"/>
    <w:lsdException w:name="Medium Shading 2 Accent 5" w:semiHidden="1" w:uiPriority="99" w:unhideWhenUsed="1"/>
    <w:lsdException w:name="Medium List 1 Accent 5" w:semiHidden="1" w:uiPriority="99" w:unhideWhenUsed="1"/>
    <w:lsdException w:name="Medium List 2 Accent 5" w:semiHidden="1" w:uiPriority="99" w:unhideWhenUsed="1"/>
    <w:lsdException w:name="Medium Grid 1 Accent 5" w:semiHidden="1" w:uiPriority="99" w:unhideWhenUsed="1"/>
    <w:lsdException w:name="Medium Grid 2 Accent 5" w:semiHidden="1" w:uiPriority="99" w:unhideWhenUsed="1"/>
    <w:lsdException w:name="Medium Grid 3 Accent 5" w:semiHidden="1" w:uiPriority="99" w:unhideWhenUsed="1"/>
    <w:lsdException w:name="Dark List Accent 5" w:semiHidden="1" w:uiPriority="99" w:unhideWhenUsed="1"/>
    <w:lsdException w:name="Colorful Shading Accent 5" w:semiHidden="1" w:uiPriority="99" w:unhideWhenUsed="1"/>
    <w:lsdException w:name="Colorful List Accent 5" w:semiHidden="1" w:uiPriority="99" w:unhideWhenUsed="1"/>
    <w:lsdException w:name="Colorful Grid Accent 5" w:semiHidden="1" w:uiPriority="99" w:unhideWhenUsed="1"/>
    <w:lsdException w:name="Light Shading Accent 6" w:semiHidden="1" w:uiPriority="99" w:unhideWhenUsed="1"/>
    <w:lsdException w:name="Light List Accent 6" w:semiHidden="1" w:uiPriority="99" w:unhideWhenUsed="1"/>
    <w:lsdException w:name="Light Grid Accent 6" w:semiHidden="1" w:uiPriority="99" w:unhideWhenUsed="1"/>
    <w:lsdException w:name="Medium Shading 1 Accent 6" w:semiHidden="1" w:uiPriority="99" w:unhideWhenUsed="1"/>
    <w:lsdException w:name="Medium Shading 2 Accent 6" w:semiHidden="1" w:uiPriority="99" w:unhideWhenUsed="1"/>
    <w:lsdException w:name="Medium List 1 Accent 6" w:semiHidden="1" w:uiPriority="99" w:unhideWhenUsed="1"/>
    <w:lsdException w:name="Medium List 2 Accent 6" w:semiHidden="1" w:uiPriority="99" w:unhideWhenUsed="1"/>
    <w:lsdException w:name="Medium Grid 1 Accent 6" w:semiHidden="1" w:uiPriority="99" w:unhideWhenUsed="1"/>
    <w:lsdException w:name="Medium Grid 2 Accent 6" w:semiHidden="1" w:uiPriority="99" w:unhideWhenUsed="1"/>
    <w:lsdException w:name="Medium Grid 3 Accent 6" w:semiHidden="1" w:uiPriority="99" w:unhideWhenUsed="1"/>
    <w:lsdException w:name="Dark List Accent 6" w:semiHidden="1" w:uiPriority="99" w:unhideWhenUsed="1"/>
    <w:lsdException w:name="Colorful Shading Accent 6" w:semiHidden="1" w:uiPriority="99" w:unhideWhenUsed="1"/>
    <w:lsdException w:name="Colorful List Accent 6" w:semiHidden="1" w:uiPriority="99" w:unhideWhenUsed="1"/>
    <w:lsdException w:name="Colorful Grid Accent 6" w:semiHidden="1" w:uiPriority="99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lang w:val="en-US" w:eastAsia="zh-CN"/>
    </w:rPr>
  </w:style>
  <w:style w:type="paragraph" w:styleId="1">
    <w:name w:val="heading 1"/>
    <w:basedOn w:val="a"/>
    <w:next w:val="a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qFormat/>
    <w:pPr>
      <w:spacing w:beforeAutospacing="1"/>
    </w:pPr>
    <w:rPr>
      <w:rFonts w:ascii="Times New Roman" w:eastAsia="SimSun" w:hAnsi="Times New Roman" w:cs="Times New Roman"/>
      <w:sz w:val="24"/>
      <w:szCs w:val="24"/>
      <w:lang w:val="en-US" w:eastAsia="zh-CN"/>
    </w:rPr>
  </w:style>
  <w:style w:type="table" w:styleId="a4">
    <w:name w:val="Table Grid"/>
    <w:basedOn w:val="a1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semiHidden="1" w:uiPriority="99" w:unhideWhenUsed="1"/>
    <w:lsdException w:name="Light List" w:semiHidden="1" w:uiPriority="99" w:unhideWhenUsed="1"/>
    <w:lsdException w:name="Light Grid" w:semiHidden="1" w:uiPriority="99" w:unhideWhenUsed="1"/>
    <w:lsdException w:name="Medium Shading 1" w:semiHidden="1" w:uiPriority="99" w:unhideWhenUsed="1"/>
    <w:lsdException w:name="Medium Shading 2" w:semiHidden="1" w:uiPriority="99" w:unhideWhenUsed="1"/>
    <w:lsdException w:name="Medium List 1" w:semiHidden="1" w:uiPriority="99" w:unhideWhenUsed="1"/>
    <w:lsdException w:name="Medium List 2" w:semiHidden="1" w:uiPriority="99" w:unhideWhenUsed="1"/>
    <w:lsdException w:name="Medium Grid 1" w:semiHidden="1" w:uiPriority="99" w:unhideWhenUsed="1"/>
    <w:lsdException w:name="Medium Grid 2" w:semiHidden="1" w:uiPriority="99" w:unhideWhenUsed="1"/>
    <w:lsdException w:name="Medium Grid 3" w:semiHidden="1" w:uiPriority="99" w:unhideWhenUsed="1"/>
    <w:lsdException w:name="Dark List" w:semiHidden="1" w:uiPriority="99" w:unhideWhenUsed="1"/>
    <w:lsdException w:name="Colorful Shading" w:semiHidden="1" w:uiPriority="99" w:unhideWhenUsed="1"/>
    <w:lsdException w:name="Colorful List" w:semiHidden="1" w:uiPriority="99" w:unhideWhenUsed="1"/>
    <w:lsdException w:name="Colorful Grid" w:semiHidden="1" w:uiPriority="99" w:unhideWhenUsed="1"/>
    <w:lsdException w:name="Light Shading Accent 1" w:semiHidden="1" w:uiPriority="99" w:unhideWhenUsed="1"/>
    <w:lsdException w:name="Light List Accent 1" w:semiHidden="1" w:uiPriority="99" w:unhideWhenUsed="1"/>
    <w:lsdException w:name="Light Grid Accent 1" w:semiHidden="1" w:uiPriority="99" w:unhideWhenUsed="1"/>
    <w:lsdException w:name="Medium Shading 1 Accent 1" w:semiHidden="1" w:uiPriority="99" w:unhideWhenUsed="1"/>
    <w:lsdException w:name="Medium Shading 2 Accent 1" w:semiHidden="1" w:uiPriority="99" w:unhideWhenUsed="1"/>
    <w:lsdException w:name="Medium List 1 Accent 1" w:semiHidden="1" w:uiPriority="99" w:unhideWhenUsed="1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semiHidden="1" w:uiPriority="99" w:unhideWhenUsed="1"/>
    <w:lsdException w:name="Medium Grid 1 Accent 1" w:semiHidden="1" w:uiPriority="99" w:unhideWhenUsed="1"/>
    <w:lsdException w:name="Medium Grid 2 Accent 1" w:semiHidden="1" w:uiPriority="99" w:unhideWhenUsed="1"/>
    <w:lsdException w:name="Medium Grid 3 Accent 1" w:semiHidden="1" w:uiPriority="99" w:unhideWhenUsed="1"/>
    <w:lsdException w:name="Dark List Accent 1" w:semiHidden="1" w:uiPriority="99" w:unhideWhenUsed="1"/>
    <w:lsdException w:name="Colorful Shading Accent 1" w:semiHidden="1" w:uiPriority="99" w:unhideWhenUsed="1"/>
    <w:lsdException w:name="Colorful List Accent 1" w:semiHidden="1" w:uiPriority="99" w:unhideWhenUsed="1"/>
    <w:lsdException w:name="Colorful Grid Accent 1" w:semiHidden="1" w:uiPriority="99" w:unhideWhenUsed="1"/>
    <w:lsdException w:name="Light Shading Accent 2" w:semiHidden="1" w:uiPriority="99" w:unhideWhenUsed="1"/>
    <w:lsdException w:name="Light List Accent 2" w:semiHidden="1" w:uiPriority="99" w:unhideWhenUsed="1"/>
    <w:lsdException w:name="Light Grid Accent 2" w:semiHidden="1" w:uiPriority="99" w:unhideWhenUsed="1"/>
    <w:lsdException w:name="Medium Shading 1 Accent 2" w:semiHidden="1" w:uiPriority="99" w:unhideWhenUsed="1"/>
    <w:lsdException w:name="Medium Shading 2 Accent 2" w:semiHidden="1" w:uiPriority="99" w:unhideWhenUsed="1"/>
    <w:lsdException w:name="Medium List 1 Accent 2" w:semiHidden="1" w:uiPriority="99" w:unhideWhenUsed="1"/>
    <w:lsdException w:name="Medium List 2 Accent 2" w:semiHidden="1" w:uiPriority="99" w:unhideWhenUsed="1"/>
    <w:lsdException w:name="Medium Grid 1 Accent 2" w:semiHidden="1" w:uiPriority="99" w:unhideWhenUsed="1"/>
    <w:lsdException w:name="Medium Grid 2 Accent 2" w:semiHidden="1" w:uiPriority="99" w:unhideWhenUsed="1"/>
    <w:lsdException w:name="Medium Grid 3 Accent 2" w:semiHidden="1" w:uiPriority="99" w:unhideWhenUsed="1"/>
    <w:lsdException w:name="Dark List Accent 2" w:semiHidden="1" w:uiPriority="99" w:unhideWhenUsed="1"/>
    <w:lsdException w:name="Colorful Shading Accent 2" w:semiHidden="1" w:uiPriority="99" w:unhideWhenUsed="1"/>
    <w:lsdException w:name="Colorful List Accent 2" w:semiHidden="1" w:uiPriority="99" w:unhideWhenUsed="1"/>
    <w:lsdException w:name="Colorful Grid Accent 2" w:semiHidden="1" w:uiPriority="99" w:unhideWhenUsed="1"/>
    <w:lsdException w:name="Light Shading Accent 3" w:semiHidden="1" w:uiPriority="99" w:unhideWhenUsed="1"/>
    <w:lsdException w:name="Light List Accent 3" w:semiHidden="1" w:uiPriority="99" w:unhideWhenUsed="1"/>
    <w:lsdException w:name="Light Grid Accent 3" w:semiHidden="1" w:uiPriority="99" w:unhideWhenUsed="1"/>
    <w:lsdException w:name="Medium Shading 1 Accent 3" w:semiHidden="1" w:uiPriority="99" w:unhideWhenUsed="1"/>
    <w:lsdException w:name="Medium Shading 2 Accent 3" w:semiHidden="1" w:uiPriority="99" w:unhideWhenUsed="1"/>
    <w:lsdException w:name="Medium List 1 Accent 3" w:semiHidden="1" w:uiPriority="99" w:unhideWhenUsed="1"/>
    <w:lsdException w:name="Medium List 2 Accent 3" w:semiHidden="1" w:uiPriority="99" w:unhideWhenUsed="1"/>
    <w:lsdException w:name="Medium Grid 1 Accent 3" w:semiHidden="1" w:uiPriority="99" w:unhideWhenUsed="1"/>
    <w:lsdException w:name="Medium Grid 2 Accent 3" w:semiHidden="1" w:uiPriority="99" w:unhideWhenUsed="1"/>
    <w:lsdException w:name="Medium Grid 3 Accent 3" w:semiHidden="1" w:uiPriority="99" w:unhideWhenUsed="1"/>
    <w:lsdException w:name="Dark List Accent 3" w:semiHidden="1" w:uiPriority="99" w:unhideWhenUsed="1"/>
    <w:lsdException w:name="Colorful Shading Accent 3" w:semiHidden="1" w:uiPriority="99" w:unhideWhenUsed="1"/>
    <w:lsdException w:name="Colorful List Accent 3" w:semiHidden="1" w:uiPriority="99" w:unhideWhenUsed="1"/>
    <w:lsdException w:name="Colorful Grid Accent 3" w:semiHidden="1" w:uiPriority="99" w:unhideWhenUsed="1"/>
    <w:lsdException w:name="Light Shading Accent 4" w:semiHidden="1" w:uiPriority="99" w:unhideWhenUsed="1"/>
    <w:lsdException w:name="Light List Accent 4" w:semiHidden="1" w:uiPriority="99" w:unhideWhenUsed="1"/>
    <w:lsdException w:name="Light Grid Accent 4" w:semiHidden="1" w:uiPriority="99" w:unhideWhenUsed="1"/>
    <w:lsdException w:name="Medium Shading 1 Accent 4" w:semiHidden="1" w:uiPriority="99" w:unhideWhenUsed="1"/>
    <w:lsdException w:name="Medium Shading 2 Accent 4" w:semiHidden="1" w:uiPriority="99" w:unhideWhenUsed="1"/>
    <w:lsdException w:name="Medium List 1 Accent 4" w:semiHidden="1" w:uiPriority="99" w:unhideWhenUsed="1"/>
    <w:lsdException w:name="Medium List 2 Accent 4" w:semiHidden="1" w:uiPriority="99" w:unhideWhenUsed="1"/>
    <w:lsdException w:name="Medium Grid 1 Accent 4" w:semiHidden="1" w:uiPriority="99" w:unhideWhenUsed="1"/>
    <w:lsdException w:name="Medium Grid 2 Accent 4" w:semiHidden="1" w:uiPriority="99" w:unhideWhenUsed="1"/>
    <w:lsdException w:name="Medium Grid 3 Accent 4" w:semiHidden="1" w:uiPriority="99" w:unhideWhenUsed="1"/>
    <w:lsdException w:name="Dark List Accent 4" w:semiHidden="1" w:uiPriority="99" w:unhideWhenUsed="1"/>
    <w:lsdException w:name="Colorful Shading Accent 4" w:semiHidden="1" w:uiPriority="99" w:unhideWhenUsed="1"/>
    <w:lsdException w:name="Colorful List Accent 4" w:semiHidden="1" w:uiPriority="99" w:unhideWhenUsed="1"/>
    <w:lsdException w:name="Colorful Grid Accent 4" w:semiHidden="1" w:uiPriority="99" w:unhideWhenUsed="1"/>
    <w:lsdException w:name="Light Shading Accent 5" w:semiHidden="1" w:uiPriority="99" w:unhideWhenUsed="1"/>
    <w:lsdException w:name="Light List Accent 5" w:semiHidden="1" w:uiPriority="99" w:unhideWhenUsed="1"/>
    <w:lsdException w:name="Light Grid Accent 5" w:semiHidden="1" w:uiPriority="99" w:unhideWhenUsed="1"/>
    <w:lsdException w:name="Medium Shading 1 Accent 5" w:semiHidden="1" w:uiPriority="99" w:unhideWhenUsed="1"/>
    <w:lsdException w:name="Medium Shading 2 Accent 5" w:semiHidden="1" w:uiPriority="99" w:unhideWhenUsed="1"/>
    <w:lsdException w:name="Medium List 1 Accent 5" w:semiHidden="1" w:uiPriority="99" w:unhideWhenUsed="1"/>
    <w:lsdException w:name="Medium List 2 Accent 5" w:semiHidden="1" w:uiPriority="99" w:unhideWhenUsed="1"/>
    <w:lsdException w:name="Medium Grid 1 Accent 5" w:semiHidden="1" w:uiPriority="99" w:unhideWhenUsed="1"/>
    <w:lsdException w:name="Medium Grid 2 Accent 5" w:semiHidden="1" w:uiPriority="99" w:unhideWhenUsed="1"/>
    <w:lsdException w:name="Medium Grid 3 Accent 5" w:semiHidden="1" w:uiPriority="99" w:unhideWhenUsed="1"/>
    <w:lsdException w:name="Dark List Accent 5" w:semiHidden="1" w:uiPriority="99" w:unhideWhenUsed="1"/>
    <w:lsdException w:name="Colorful Shading Accent 5" w:semiHidden="1" w:uiPriority="99" w:unhideWhenUsed="1"/>
    <w:lsdException w:name="Colorful List Accent 5" w:semiHidden="1" w:uiPriority="99" w:unhideWhenUsed="1"/>
    <w:lsdException w:name="Colorful Grid Accent 5" w:semiHidden="1" w:uiPriority="99" w:unhideWhenUsed="1"/>
    <w:lsdException w:name="Light Shading Accent 6" w:semiHidden="1" w:uiPriority="99" w:unhideWhenUsed="1"/>
    <w:lsdException w:name="Light List Accent 6" w:semiHidden="1" w:uiPriority="99" w:unhideWhenUsed="1"/>
    <w:lsdException w:name="Light Grid Accent 6" w:semiHidden="1" w:uiPriority="99" w:unhideWhenUsed="1"/>
    <w:lsdException w:name="Medium Shading 1 Accent 6" w:semiHidden="1" w:uiPriority="99" w:unhideWhenUsed="1"/>
    <w:lsdException w:name="Medium Shading 2 Accent 6" w:semiHidden="1" w:uiPriority="99" w:unhideWhenUsed="1"/>
    <w:lsdException w:name="Medium List 1 Accent 6" w:semiHidden="1" w:uiPriority="99" w:unhideWhenUsed="1"/>
    <w:lsdException w:name="Medium List 2 Accent 6" w:semiHidden="1" w:uiPriority="99" w:unhideWhenUsed="1"/>
    <w:lsdException w:name="Medium Grid 1 Accent 6" w:semiHidden="1" w:uiPriority="99" w:unhideWhenUsed="1"/>
    <w:lsdException w:name="Medium Grid 2 Accent 6" w:semiHidden="1" w:uiPriority="99" w:unhideWhenUsed="1"/>
    <w:lsdException w:name="Medium Grid 3 Accent 6" w:semiHidden="1" w:uiPriority="99" w:unhideWhenUsed="1"/>
    <w:lsdException w:name="Dark List Accent 6" w:semiHidden="1" w:uiPriority="99" w:unhideWhenUsed="1"/>
    <w:lsdException w:name="Colorful Shading Accent 6" w:semiHidden="1" w:uiPriority="99" w:unhideWhenUsed="1"/>
    <w:lsdException w:name="Colorful List Accent 6" w:semiHidden="1" w:uiPriority="99" w:unhideWhenUsed="1"/>
    <w:lsdException w:name="Colorful Grid Accent 6" w:semiHidden="1" w:uiPriority="99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lang w:val="en-US" w:eastAsia="zh-CN"/>
    </w:rPr>
  </w:style>
  <w:style w:type="paragraph" w:styleId="1">
    <w:name w:val="heading 1"/>
    <w:basedOn w:val="a"/>
    <w:next w:val="a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qFormat/>
    <w:pPr>
      <w:spacing w:beforeAutospacing="1"/>
    </w:pPr>
    <w:rPr>
      <w:rFonts w:ascii="Times New Roman" w:eastAsia="SimSun" w:hAnsi="Times New Roman" w:cs="Times New Roman"/>
      <w:sz w:val="24"/>
      <w:szCs w:val="24"/>
      <w:lang w:val="en-US" w:eastAsia="zh-CN"/>
    </w:rPr>
  </w:style>
  <w:style w:type="table" w:styleId="a4">
    <w:name w:val="Table Grid"/>
    <w:basedOn w:val="a1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312</Words>
  <Characters>1781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pdd</dc:creator>
  <cp:lastModifiedBy>pdd</cp:lastModifiedBy>
  <cp:revision>7</cp:revision>
  <cp:lastPrinted>2025-01-14T08:11:00Z</cp:lastPrinted>
  <dcterms:created xsi:type="dcterms:W3CDTF">2022-03-15T04:49:00Z</dcterms:created>
  <dcterms:modified xsi:type="dcterms:W3CDTF">2025-01-14T08:12:00Z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1049-11.2.0.11225</vt:lpwstr>
  </property>
  <property fmtid="{D5CDD505-2E9C-101B-9397-08002B2CF9AE}" pid="3" name="ICV">
    <vt:lpwstr>0C88CAF9EB754B63B022B4BB82BDBF05</vt:lpwstr>
  </property>
</Properties>
</file>